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3544"/>
        </w:tabs>
        <w:ind w:left="5387" w:firstLine="0"/>
      </w:pPr>
      <w:r>
        <w:rPr>
          <w:b w:val="1"/>
          <w:bCs w:val="1"/>
          <w:sz w:val="22"/>
          <w:szCs w:val="22"/>
        </w:rPr>
        <w:drawing xmlns:a="http://schemas.openxmlformats.org/drawingml/2006/main">
          <wp:inline distT="0" distB="0" distL="0" distR="0">
            <wp:extent cx="3152774" cy="642949"/>
            <wp:effectExtent l="0" t="0" r="0" b="0"/>
            <wp:docPr id="1073741825" name="officeArt object" descr="LT Bendrai finansuoja Europos Sąjunga_BLACK Out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T Bendrai finansuoja Europos Sąjunga_BLACK Outline" descr="LT Bendrai finansuoja Europos Sąjunga_BLACK Outlin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4" cy="6429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b w:val="1"/>
          <w:bCs w:val="1"/>
        </w:rPr>
      </w:pP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es-ES_tradnl"/>
        </w:rPr>
        <w:t>SOCIALINI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  <w:lang w:val="en-US"/>
        </w:rPr>
        <w:t>DIRBTUVI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  <w:lang w:val="en-US"/>
        </w:rPr>
        <w:t>PASLAUGOS DALYVI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S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  <w:lang w:val="de-DE"/>
        </w:rPr>
        <w:t>RA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AS</w:t>
      </w:r>
    </w:p>
    <w:p>
      <w:pPr>
        <w:pStyle w:val="Normal.0"/>
        <w:jc w:val="center"/>
        <w:rPr>
          <w:b w:val="1"/>
          <w:bCs w:val="1"/>
        </w:rPr>
      </w:pPr>
    </w:p>
    <w:p>
      <w:pPr>
        <w:pStyle w:val="Normal.0"/>
        <w:jc w:val="center"/>
      </w:pPr>
      <w:r>
        <w:rPr>
          <w:rtl w:val="0"/>
          <w:lang w:val="sv-SE"/>
        </w:rPr>
        <w:t>______________</w:t>
      </w:r>
    </w:p>
    <w:p>
      <w:pPr>
        <w:pStyle w:val="Normal.0"/>
        <w:jc w:val="center"/>
        <w:rPr>
          <w:sz w:val="20"/>
          <w:szCs w:val="20"/>
        </w:rPr>
      </w:pPr>
      <w:r>
        <w:rPr>
          <w:sz w:val="20"/>
          <w:szCs w:val="20"/>
          <w:rtl w:val="0"/>
          <w:lang w:val="it-IT"/>
        </w:rPr>
        <w:t>(data)</w:t>
      </w:r>
    </w:p>
    <w:p>
      <w:pPr>
        <w:pStyle w:val="Normal.0"/>
        <w:rPr>
          <w:sz w:val="22"/>
          <w:szCs w:val="22"/>
        </w:rPr>
      </w:pP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b w:val="1"/>
          <w:bCs w:val="1"/>
          <w:rtl w:val="0"/>
          <w:lang w:val="de-DE"/>
        </w:rPr>
      </w:pPr>
      <w:r>
        <w:rPr>
          <w:b w:val="1"/>
          <w:bCs w:val="1"/>
          <w:outline w:val="0"/>
          <w:color w:val="000000"/>
          <w:u w:color="000000"/>
          <w:shd w:val="clear" w:color="auto" w:fill="ffffff"/>
          <w:rtl w:val="0"/>
          <w:lang w:val="de-DE"/>
          <w14:textFill>
            <w14:solidFill>
              <w14:srgbClr w14:val="000000"/>
            </w14:solidFill>
          </w14:textFill>
        </w:rPr>
        <w:t>BENDRA INFORMACIJA APIE PROJEKT</w:t>
      </w:r>
      <w:r>
        <w:rPr>
          <w:b w:val="1"/>
          <w:bCs w:val="1"/>
          <w:outline w:val="0"/>
          <w:color w:val="00000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*</w:t>
      </w:r>
    </w:p>
    <w:tbl>
      <w:tblPr>
        <w:tblW w:w="13680" w:type="dxa"/>
        <w:jc w:val="left"/>
        <w:tblInd w:w="7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500"/>
        <w:gridCol w:w="9180"/>
      </w:tblGrid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vykdytojo/partnerio pavadinimas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 xml:space="preserve">Partneris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į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ra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š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o savo pavadinim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vykdytojo/partnerio kodas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 xml:space="preserve">Partneris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į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ra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š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o savo kod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ą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 xml:space="preserve">Projekto pavadinimas 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shd w:val="nil" w:color="auto" w:fill="auto"/>
                <w:rtl w:val="0"/>
                <w:lang w:val="de-DE"/>
              </w:rPr>
              <w:t>Per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jimas nuo institucin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>s globos prie bendruomenini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paslaug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Sostin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s regione, Vidurio ir Vakar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  <w:lang w:val="es-ES_tradnl"/>
              </w:rPr>
              <w:t>Lietuvos regione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Projekto kodas</w:t>
            </w:r>
          </w:p>
        </w:tc>
        <w:tc>
          <w:tcPr>
            <w:tcW w:type="dxa" w:w="918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i w:val="0"/>
                <w:iCs w:val="0"/>
                <w:sz w:val="22"/>
                <w:szCs w:val="22"/>
                <w:shd w:val="nil" w:color="auto" w:fill="auto"/>
                <w:rtl w:val="0"/>
              </w:rPr>
              <w:t>07-018-P-0001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</w:pPr>
    </w:p>
    <w:p>
      <w:pPr>
        <w:pStyle w:val="Normal.0"/>
        <w:ind w:left="360" w:firstLine="0"/>
        <w:rPr>
          <w:outline w:val="0"/>
          <w:color w:val="000000"/>
          <w:sz w:val="20"/>
          <w:szCs w:val="2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tl w:val="0"/>
        </w:rPr>
        <w:t xml:space="preserve">     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*Projekt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shd w:val="clear" w:color="auto" w:fill="ffffff"/>
          <w:rtl w:val="0"/>
          <w:lang w:val="de-DE"/>
          <w14:textFill>
            <w14:solidFill>
              <w14:srgbClr w14:val="000000"/>
            </w14:solidFill>
          </w14:textFill>
        </w:rPr>
        <w:t>arba Jungtin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į 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projekt</w:t>
      </w:r>
      <w:r>
        <w:rPr>
          <w:b w:val="1"/>
          <w:bCs w:val="1"/>
          <w:outline w:val="0"/>
          <w:color w:val="000000"/>
          <w:sz w:val="20"/>
          <w:szCs w:val="2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sz w:val="20"/>
          <w:szCs w:val="2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  <w:ind w:left="360" w:firstLine="0"/>
        <w:rPr>
          <w:outline w:val="0"/>
          <w:color w:val="000000"/>
          <w:sz w:val="20"/>
          <w:szCs w:val="2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360" w:firstLine="0"/>
      </w:pPr>
    </w:p>
    <w:p>
      <w:pPr>
        <w:pStyle w:val="Normal.0"/>
        <w:numPr>
          <w:ilvl w:val="0"/>
          <w:numId w:val="4"/>
        </w:numPr>
        <w:bidi w:val="0"/>
        <w:spacing w:line="259" w:lineRule="auto"/>
        <w:ind w:right="0"/>
        <w:jc w:val="left"/>
        <w:rPr>
          <w:b w:val="1"/>
          <w:bCs w:val="1"/>
          <w:rtl w:val="0"/>
          <w:lang w:val="de-DE"/>
        </w:rPr>
      </w:pPr>
      <w:r>
        <w:rPr>
          <w:b w:val="1"/>
          <w:bCs w:val="1"/>
          <w:rtl w:val="0"/>
          <w:lang w:val="de-DE"/>
        </w:rPr>
        <w:t>INFORMACIJA APIE MOKYM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 xml:space="preserve">* </w:t>
      </w:r>
    </w:p>
    <w:tbl>
      <w:tblPr>
        <w:tblW w:w="13986" w:type="dxa"/>
        <w:jc w:val="left"/>
        <w:tblInd w:w="71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500"/>
        <w:gridCol w:w="9486"/>
      </w:tblGrid>
      <w:tr>
        <w:tblPrEx>
          <w:shd w:val="clear" w:color="auto" w:fill="d0ddef"/>
        </w:tblPrEx>
        <w:trPr>
          <w:trHeight w:val="357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pt-PT"/>
              </w:rPr>
              <w:t>Kurso numeris ir pavadinimas</w:t>
            </w:r>
          </w:p>
        </w:tc>
        <w:tc>
          <w:tcPr>
            <w:tcW w:type="dxa" w:w="9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shd w:val="nil" w:color="auto" w:fill="auto"/>
                <w:rtl w:val="0"/>
              </w:rPr>
              <w:t>1.1. Per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jimas nuo institucin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</w:rPr>
              <w:t>s globos prie bendruomenini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</w:rPr>
              <w:t>paslaug</w:t>
            </w:r>
            <w:r>
              <w:rPr>
                <w:i w:val="1"/>
                <w:iCs w:val="1"/>
                <w:shd w:val="nil" w:color="auto" w:fill="auto"/>
                <w:rtl w:val="0"/>
              </w:rPr>
              <w:t xml:space="preserve">ų 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Sostin</w:t>
            </w:r>
            <w:r>
              <w:rPr>
                <w:i w:val="1"/>
                <w:iCs w:val="1"/>
                <w:shd w:val="nil" w:color="auto" w:fill="auto"/>
                <w:rtl w:val="0"/>
              </w:rPr>
              <w:t>ė</w:t>
            </w:r>
            <w:r>
              <w:rPr>
                <w:i w:val="1"/>
                <w:iCs w:val="1"/>
                <w:shd w:val="nil" w:color="auto" w:fill="auto"/>
                <w:rtl w:val="0"/>
                <w:lang w:val="it-IT"/>
              </w:rPr>
              <w:t>s regione</w:t>
            </w:r>
          </w:p>
        </w:tc>
      </w:tr>
      <w:tr>
        <w:tblPrEx>
          <w:shd w:val="clear" w:color="auto" w:fill="d0ddef"/>
        </w:tblPrEx>
        <w:trPr>
          <w:trHeight w:val="357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Grup</w:t>
            </w:r>
            <w:r>
              <w:rPr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b w:val="1"/>
                <w:bCs w:val="1"/>
                <w:shd w:val="nil" w:color="auto" w:fill="auto"/>
                <w:rtl w:val="0"/>
              </w:rPr>
              <w:t>s numeris</w:t>
            </w:r>
          </w:p>
        </w:tc>
        <w:tc>
          <w:tcPr>
            <w:tcW w:type="dxa" w:w="9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i w:val="1"/>
                <w:iCs w:val="1"/>
                <w:shd w:val="nil" w:color="auto" w:fill="auto"/>
                <w:rtl w:val="0"/>
              </w:rPr>
              <w:t>1.1.-002</w:t>
            </w:r>
          </w:p>
        </w:tc>
      </w:tr>
      <w:tr>
        <w:tblPrEx>
          <w:shd w:val="clear" w:color="auto" w:fill="d0ddef"/>
        </w:tblPrEx>
        <w:trPr>
          <w:trHeight w:val="497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d</w:t>
            </w:r>
            <w:r>
              <w:rPr>
                <w:b w:val="1"/>
                <w:bCs w:val="1"/>
                <w:shd w:val="nil" w:color="auto" w:fill="auto"/>
                <w:rtl w:val="0"/>
              </w:rPr>
              <w:t>ė</w:t>
            </w:r>
            <w:r>
              <w:rPr>
                <w:b w:val="1"/>
                <w:bCs w:val="1"/>
                <w:shd w:val="nil" w:color="auto" w:fill="auto"/>
                <w:rtl w:val="0"/>
              </w:rPr>
              <w:t>stytojas</w:t>
            </w:r>
          </w:p>
        </w:tc>
        <w:tc>
          <w:tcPr>
            <w:tcW w:type="dxa" w:w="9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 xml:space="preserve">Partneris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į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ra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š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o darbuotoj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ų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>, dirban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č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i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ų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su paslaugos gav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jais vardus ir pavardes</w:t>
            </w:r>
          </w:p>
        </w:tc>
      </w:tr>
      <w:tr>
        <w:tblPrEx>
          <w:shd w:val="clear" w:color="auto" w:fill="d0ddef"/>
        </w:tblPrEx>
        <w:trPr>
          <w:trHeight w:val="389" w:hRule="atLeast"/>
        </w:trPr>
        <w:tc>
          <w:tcPr>
            <w:tcW w:type="dxa" w:w="4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hd w:val="nil" w:color="auto" w:fill="auto"/>
                <w:rtl w:val="0"/>
              </w:rPr>
              <w:t>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vieta</w:t>
            </w:r>
          </w:p>
        </w:tc>
        <w:tc>
          <w:tcPr>
            <w:tcW w:type="dxa" w:w="94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2355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 xml:space="preserve">Partneris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į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ra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š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o paslaugos teikimo adres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</w:pPr>
    </w:p>
    <w:p>
      <w:pPr>
        <w:pStyle w:val="No Spacing1"/>
        <w:tabs>
          <w:tab w:val="left" w:pos="851"/>
        </w:tabs>
        <w:spacing w:before="120"/>
        <w:ind w:left="567" w:firstLine="0"/>
        <w:jc w:val="both"/>
        <w:rPr>
          <w:rFonts w:ascii="Times New Roman" w:cs="Times New Roman" w:hAnsi="Times New Roman" w:eastAsia="Times New Roman"/>
          <w:b w:val="1"/>
          <w:bCs w:val="1"/>
          <w:sz w:val="18"/>
          <w:szCs w:val="18"/>
        </w:rPr>
      </w:pPr>
      <w:r>
        <w:rPr>
          <w:rFonts w:ascii="Times New Roman" w:hAnsi="Times New Roman"/>
          <w:b w:val="1"/>
          <w:bCs w:val="1"/>
          <w:sz w:val="18"/>
          <w:szCs w:val="18"/>
          <w:rtl w:val="0"/>
        </w:rPr>
        <w:t>*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es-ES_tradnl"/>
          <w14:textFill>
            <w14:solidFill>
              <w14:srgbClr w14:val="000000"/>
            </w14:solidFill>
          </w14:textFill>
        </w:rPr>
        <w:t>Toliau vartojamos s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vokos: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de-DE"/>
          <w14:textFill>
            <w14:solidFill>
              <w14:srgbClr w14:val="000000"/>
            </w14:solidFill>
          </w14:textFill>
        </w:rPr>
        <w:t>Grup</w:t>
      </w:r>
      <w:r>
        <w:rPr>
          <w:rFonts w:ascii="Times New Roman" w:hAnsi="Times New Roman" w:hint="default"/>
          <w:b w:val="1"/>
          <w:bCs w:val="1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– 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dalyvi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grup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ė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, vienu metu vienoje vietoje dalyvaujanti mokymuose. </w:t>
      </w:r>
      <w:r>
        <w:rPr>
          <w:rFonts w:ascii="Times New Roman" w:hAnsi="Times New Roman"/>
          <w:b w:val="1"/>
          <w:bCs w:val="1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Mokymas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 (paskait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, seminar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ų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, konsultacij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ų </w:t>
      </w:r>
      <w:r>
        <w:rPr>
          <w:rFonts w:ascii="Times New Roman" w:hAnsi="Times New Roman"/>
          <w:i w:val="1"/>
          <w:iCs w:val="1"/>
          <w:outline w:val="0"/>
          <w:color w:val="000000"/>
          <w:sz w:val="18"/>
          <w:szCs w:val="18"/>
          <w:u w:color="000000"/>
          <w:shd w:val="clear" w:color="auto" w:fill="ffffff"/>
          <w:rtl w:val="0"/>
          <w:lang w:val="pt-PT"/>
          <w14:textFill>
            <w14:solidFill>
              <w14:srgbClr w14:val="000000"/>
            </w14:solidFill>
          </w14:textFill>
        </w:rPr>
        <w:t>ar pan.) kursas ar renginys, t. y. viena kurso diena.</w:t>
      </w:r>
      <w:r>
        <w:rPr>
          <w:rFonts w:ascii="Times New Roman" w:hAnsi="Times New Roman" w:hint="default"/>
          <w:outline w:val="0"/>
          <w:color w:val="000000"/>
          <w:sz w:val="18"/>
          <w:szCs w:val="18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 </w:t>
      </w:r>
    </w:p>
    <w:p>
      <w:pPr>
        <w:pStyle w:val="Normal.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numPr>
          <w:ilvl w:val="0"/>
          <w:numId w:val="5"/>
        </w:numPr>
        <w:rPr>
          <w:lang w:val="es-ES_tradnl"/>
        </w:rPr>
      </w:pPr>
      <w:r>
        <w:rPr>
          <w:b w:val="1"/>
          <w:bCs w:val="1"/>
          <w:rtl w:val="0"/>
          <w:lang w:val="es-ES_tradnl"/>
        </w:rPr>
        <w:t>SOCIALINI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  <w:lang w:val="en-US"/>
        </w:rPr>
        <w:t>DIRBTUVI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DALYVI</w:t>
      </w:r>
      <w:r>
        <w:rPr>
          <w:b w:val="1"/>
          <w:bCs w:val="1"/>
          <w:rtl w:val="0"/>
        </w:rPr>
        <w:t xml:space="preserve">Ų </w:t>
      </w:r>
      <w:r>
        <w:rPr>
          <w:b w:val="1"/>
          <w:bCs w:val="1"/>
          <w:rtl w:val="0"/>
        </w:rPr>
        <w:t>S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  <w:lang w:val="de-DE"/>
        </w:rPr>
        <w:t>RA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>AS</w:t>
      </w:r>
      <w:r>
        <w:rPr>
          <w:b w:val="1"/>
          <w:bCs w:val="1"/>
          <w:rtl w:val="0"/>
          <w:lang w:val="en-US"/>
        </w:rPr>
        <w:t>**</w:t>
      </w:r>
      <w:r>
        <w:rPr>
          <w:b w:val="1"/>
          <w:bCs w:val="1"/>
          <w:rtl w:val="0"/>
        </w:rPr>
        <w:t xml:space="preserve"> </w:t>
      </w:r>
    </w:p>
    <w:p>
      <w:pPr>
        <w:pStyle w:val="Normal.0"/>
        <w:ind w:left="1070" w:firstLine="0"/>
      </w:pPr>
    </w:p>
    <w:tbl>
      <w:tblPr>
        <w:tblW w:w="13540" w:type="dxa"/>
        <w:jc w:val="left"/>
        <w:tblInd w:w="783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588"/>
        <w:gridCol w:w="2200"/>
        <w:gridCol w:w="1873"/>
        <w:gridCol w:w="1575"/>
        <w:gridCol w:w="1576"/>
        <w:gridCol w:w="1576"/>
        <w:gridCol w:w="1576"/>
        <w:gridCol w:w="1576"/>
      </w:tblGrid>
      <w:tr>
        <w:tblPrEx>
          <w:shd w:val="clear" w:color="auto" w:fill="d0ddef"/>
        </w:tblPrEx>
        <w:trPr>
          <w:trHeight w:val="1200" w:hRule="atLeast"/>
        </w:trPr>
        <w:tc>
          <w:tcPr>
            <w:tcW w:type="dxa" w:w="1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Eil. Nr.</w:t>
            </w:r>
          </w:p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sv-SE"/>
              </w:rPr>
              <w:t>Dalyvio vardas</w:t>
            </w:r>
          </w:p>
        </w:tc>
        <w:tc>
          <w:tcPr>
            <w:tcW w:type="dxa" w:w="1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Dalyvio pavard</w:t>
            </w:r>
            <w:r>
              <w:rPr>
                <w:b w:val="1"/>
                <w:bCs w:val="1"/>
                <w:shd w:val="nil" w:color="auto" w:fill="auto"/>
                <w:rtl w:val="0"/>
              </w:rPr>
              <w:t>ė</w:t>
            </w:r>
          </w:p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paragraph"/>
              <w:spacing w:before="0" w:after="0"/>
              <w:jc w:val="center"/>
              <w:rPr>
                <w:rFonts w:ascii="Segoe UI" w:cs="Segoe UI" w:hAnsi="Segoe UI" w:eastAsia="Segoe UI"/>
                <w:sz w:val="18"/>
                <w:szCs w:val="18"/>
                <w:shd w:val="nil" w:color="auto" w:fill="auto"/>
              </w:rPr>
            </w:pPr>
            <w:r>
              <w:rPr>
                <w:rFonts w:ascii="Times New Roman" w:cs="Segoe UI" w:hAnsi="Times New Roman" w:eastAsia="Segoe U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(Nurodoma</w:t>
            </w:r>
            <w:r>
              <w:rPr>
                <w:rFonts w:ascii="Times New Roman" w:cs="Segoe UI" w:hAnsi="Times New Roman" w:eastAsia="Segoe UI" w:hint="default"/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paragraph"/>
              <w:bidi w:val="0"/>
              <w:spacing w:before="0" w:after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cs="Segoe UI" w:hAnsi="Times New Roman" w:eastAsia="Segoe U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 </w:t>
            </w:r>
            <w:r>
              <w:rPr>
                <w:rFonts w:ascii="Times New Roman" w:cs="Segoe UI" w:hAnsi="Times New Roman" w:eastAsia="Segoe U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mokym</w:t>
            </w:r>
            <w:r>
              <w:rPr>
                <w:rFonts w:ascii="Times New Roman" w:cs="Segoe UI" w:hAnsi="Times New Roman" w:eastAsia="Segoe U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ų </w:t>
            </w:r>
            <w:r>
              <w:rPr>
                <w:rFonts w:ascii="Times New Roman" w:cs="Segoe UI" w:hAnsi="Times New Roman" w:eastAsia="Segoe UI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data***)</w:t>
            </w:r>
            <w:r>
              <w:rPr>
                <w:rFonts w:ascii="Times New Roman" w:cs="Segoe UI" w:hAnsi="Times New Roman" w:eastAsia="Segoe UI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  </w:t>
            </w:r>
            <w:r>
              <w:rPr>
                <w:rFonts w:ascii="Segoe UI" w:cs="Segoe UI" w:hAnsi="Segoe UI" w:eastAsia="Segoe UI"/>
                <w:sz w:val="18"/>
                <w:szCs w:val="18"/>
                <w:shd w:val="nil" w:color="auto" w:fill="auto"/>
              </w:rPr>
            </w:r>
          </w:p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(Nurodoma 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data***)</w:t>
            </w:r>
          </w:p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(Nurodoma 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data***)</w:t>
            </w:r>
          </w:p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(Nurodoma 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data***)</w:t>
            </w:r>
          </w:p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(Nurodoma mokym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ų </w:t>
            </w:r>
            <w:r>
              <w:rPr>
                <w:b w:val="1"/>
                <w:bCs w:val="1"/>
                <w:shd w:val="nil" w:color="auto" w:fill="auto"/>
                <w:rtl w:val="0"/>
              </w:rPr>
              <w:t>data***)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1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1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1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15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ind w:left="675" w:hanging="675"/>
      </w:pPr>
    </w:p>
    <w:p>
      <w:pPr>
        <w:pStyle w:val="Normal.0"/>
        <w:tabs>
          <w:tab w:val="left" w:pos="1134"/>
        </w:tabs>
        <w:ind w:left="851" w:hanging="142"/>
        <w:jc w:val="both"/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14:textFill>
            <w14:solidFill>
              <w14:srgbClr w14:val="FF0000"/>
            </w14:solidFill>
          </w14:textFill>
        </w:rPr>
      </w:pP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:lang w:val="fr-FR"/>
          <w14:textFill>
            <w14:solidFill>
              <w14:srgbClr w14:val="FF0000"/>
            </w14:solidFill>
          </w14:textFill>
        </w:rPr>
        <w:t>***** Jeigu dalyvis d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l negalios ar sveikatos sutrikim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 xml:space="preserve">ų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pasira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:lang w:val="it-IT"/>
          <w14:textFill>
            <w14:solidFill>
              <w14:srgbClr w14:val="FF0000"/>
            </w14:solidFill>
          </w14:textFill>
        </w:rPr>
        <w:t>yti negali, u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 xml:space="preserve">ž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j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 xml:space="preserve">į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dalyvi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 xml:space="preserve">ų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s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ą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e pasira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o teis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:lang w:val="es-ES_tradnl"/>
          <w14:textFill>
            <w14:solidFill>
              <w14:srgbClr w14:val="FF0000"/>
            </w14:solidFill>
          </w14:textFill>
        </w:rPr>
        <w:t>tas atstovas, nurodydamas pasira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ymo/atstovavimo pagrind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 xml:space="preserve">ą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(pvz. t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vas, glob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jas). Jeigu teis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tas atstovas dalyvio nelydi, tada pasira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o paslaugos teik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jas (pvz. psichologas, soc. darbuotojas ir t.t.), nurodydamas pasira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ymo pagrind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ą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. Paslaugos teik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:lang w:val="es-ES_tradnl"/>
          <w14:textFill>
            <w14:solidFill>
              <w14:srgbClr w14:val="FF0000"/>
            </w14:solidFill>
          </w14:textFill>
        </w:rPr>
        <w:t>jas s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ą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o pabaigoje para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rtl w:val="0"/>
          <w14:textFill>
            <w14:solidFill>
              <w14:srgbClr w14:val="FF0000"/>
            </w14:solidFill>
          </w14:textFill>
        </w:rPr>
        <w:t>u patvirtina, kad paslaugos buvo suteiktos.</w:t>
      </w:r>
    </w:p>
    <w:p>
      <w:pPr>
        <w:pStyle w:val="Normal.0"/>
        <w:tabs>
          <w:tab w:val="left" w:pos="1134"/>
        </w:tabs>
        <w:ind w:left="851" w:hanging="142"/>
        <w:jc w:val="both"/>
      </w:pP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 xml:space="preserve">***Data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į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vedama rankiniu b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ū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du (formatu 0000-00-00). Jeigu mokymai vyksta ne vis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 xml:space="preserve">ą 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:lang w:val="de-DE"/>
          <w14:textFill>
            <w14:solidFill>
              <w14:srgbClr w14:val="FF0000"/>
            </w14:solidFill>
          </w14:textFill>
        </w:rPr>
        <w:t>dien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ą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, taip pat nurodomas tikslus mokymo prad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ž</w:t>
      </w:r>
      <w:r>
        <w:rPr>
          <w:i w:val="1"/>
          <w:iCs w:val="1"/>
          <w:outline w:val="0"/>
          <w:color w:val="ff0000"/>
          <w:sz w:val="18"/>
          <w:szCs w:val="18"/>
          <w:u w:color="ff0000"/>
          <w:shd w:val="clear" w:color="auto" w:fill="ffffff"/>
          <w:rtl w:val="0"/>
          <w:lang w:val="pt-PT"/>
          <w14:textFill>
            <w14:solidFill>
              <w14:srgbClr w14:val="FF0000"/>
            </w14:solidFill>
          </w14:textFill>
        </w:rPr>
        <w:t>ios ir pabaigos laikas (formatu 00:00-00:00).</w:t>
      </w:r>
      <w:r>
        <w:rPr>
          <w:outline w:val="0"/>
          <w:color w:val="ff0000"/>
          <w:sz w:val="18"/>
          <w:szCs w:val="18"/>
          <w:u w:color="ff0000"/>
          <w:shd w:val="clear" w:color="auto" w:fill="ffffff"/>
          <w:rtl w:val="0"/>
          <w14:textFill>
            <w14:solidFill>
              <w14:srgbClr w14:val="FF0000"/>
            </w14:solidFill>
          </w14:textFill>
        </w:rPr>
        <w:t> 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5840" w:h="12240" w:orient="landscape"/>
      <w:pgMar w:top="397" w:right="672" w:bottom="578" w:left="539" w:header="567" w:footer="567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851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01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21" w:hanging="2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41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561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281" w:hanging="2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01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21" w:hanging="28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41" w:hanging="2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851"/>
          </w:tabs>
          <w:ind w:left="1461" w:hanging="8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401"/>
          </w:tabs>
          <w:ind w:left="2011" w:hanging="8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num" w:pos="2121"/>
          </w:tabs>
          <w:ind w:left="2731" w:hanging="8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num" w:pos="2841"/>
          </w:tabs>
          <w:ind w:left="3451" w:hanging="8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561"/>
          </w:tabs>
          <w:ind w:left="4171" w:hanging="8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4281"/>
          </w:tabs>
          <w:ind w:left="4891" w:hanging="8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5001"/>
          </w:tabs>
          <w:ind w:left="5611" w:hanging="8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721"/>
          </w:tabs>
          <w:ind w:left="6331" w:hanging="8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441"/>
          </w:tabs>
          <w:ind w:left="7051" w:hanging="83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</w:lvlOverride>
  </w:num>
  <w:num w:numId="5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No Spacing1">
    <w:name w:val="No Spacing1"/>
    <w:next w:val="No Spacing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paragraph">
    <w:name w:val="paragraph"/>
    <w:next w:val="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